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29" w:rsidRPr="00D10A1E" w:rsidRDefault="00D10A1E" w:rsidP="00061129">
      <w:pPr>
        <w:rPr>
          <w:rFonts w:ascii="Times New Roman" w:hAnsi="Times New Roman"/>
          <w:sz w:val="24"/>
          <w:szCs w:val="24"/>
          <w:lang w:val="en-US" w:bidi="ta-I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9144000"/>
            <wp:effectExtent l="19050" t="0" r="2540" b="0"/>
            <wp:docPr id="1" name="Рисунок 1" descr="C:\Users\User\Documents\Прием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ием 1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129" w:rsidRPr="00375332">
        <w:lastRenderedPageBreak/>
        <w:t xml:space="preserve">                                     </w:t>
      </w:r>
      <w:r w:rsidR="00061129">
        <w:t xml:space="preserve">                                                               </w:t>
      </w:r>
    </w:p>
    <w:p w:rsidR="00061129" w:rsidRPr="00AB15C7" w:rsidRDefault="00061129" w:rsidP="00061129">
      <w:pPr>
        <w:shd w:val="clear" w:color="auto" w:fill="FFFFFF"/>
        <w:spacing w:before="427" w:after="60" w:line="283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061129" w:rsidRPr="00AB15C7" w:rsidRDefault="00061129" w:rsidP="00061129">
      <w:pPr>
        <w:shd w:val="clear" w:color="auto" w:fill="FFFFFF"/>
        <w:spacing w:after="60" w:line="283" w:lineRule="atLeast"/>
        <w:ind w:right="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о порядке приема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граждан в</w:t>
      </w:r>
      <w:r w:rsidRPr="00AB15C7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бразовательную  организацию</w:t>
      </w:r>
      <w:r w:rsidRPr="00AB15C7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</w:p>
    <w:p w:rsidR="00061129" w:rsidRPr="00AB15C7" w:rsidRDefault="00061129" w:rsidP="00061129">
      <w:pPr>
        <w:pStyle w:val="a3"/>
        <w:ind w:left="4065"/>
        <w:jc w:val="both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 w:rsidRPr="004537DF">
          <w:rPr>
            <w:b/>
            <w:bCs/>
            <w:sz w:val="28"/>
            <w:szCs w:val="28"/>
          </w:rPr>
          <w:t>.</w:t>
        </w:r>
      </w:smartTag>
      <w:r w:rsidRPr="004537DF">
        <w:rPr>
          <w:b/>
          <w:bCs/>
          <w:sz w:val="28"/>
          <w:szCs w:val="28"/>
        </w:rPr>
        <w:t xml:space="preserve"> </w:t>
      </w:r>
      <w:r w:rsidRPr="00AB15C7">
        <w:rPr>
          <w:b/>
          <w:bCs/>
          <w:sz w:val="28"/>
          <w:szCs w:val="28"/>
        </w:rPr>
        <w:t>Общие положения</w:t>
      </w:r>
    </w:p>
    <w:p w:rsidR="00061129" w:rsidRPr="00AB15C7" w:rsidRDefault="00061129" w:rsidP="00061129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МКОУ «СОШ с.Сафаровка»</w:t>
      </w:r>
      <w:r w:rsidRPr="00AB15C7">
        <w:rPr>
          <w:sz w:val="28"/>
          <w:szCs w:val="28"/>
        </w:rPr>
        <w:t xml:space="preserve">  является казённым  общеобразовательным       учреждением, прошедшим государственную аккредитацию.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129" w:rsidRPr="00AB15C7" w:rsidRDefault="00061129" w:rsidP="00061129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МКОУ «СОШ с.Сафаровка» </w:t>
      </w:r>
      <w:r w:rsidRPr="00AB15C7">
        <w:rPr>
          <w:sz w:val="28"/>
          <w:szCs w:val="28"/>
        </w:rPr>
        <w:t>реализует общеобразовательные программы начального общего, основ</w:t>
      </w:r>
      <w:r>
        <w:rPr>
          <w:sz w:val="28"/>
          <w:szCs w:val="28"/>
        </w:rPr>
        <w:t xml:space="preserve">ного общего и среднего </w:t>
      </w:r>
      <w:r w:rsidRPr="00AB15C7">
        <w:rPr>
          <w:sz w:val="28"/>
          <w:szCs w:val="28"/>
        </w:rPr>
        <w:t xml:space="preserve"> общего образования на основе федеральных государственных образовательных стандартов и примерных учебных программ, а также курсов и дисциплин, обеспечивающих дополнительную расширенную или углубленную подготовку обучающихся по одному или нескольким предметам.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129" w:rsidRDefault="00061129" w:rsidP="00061129">
      <w:pPr>
        <w:pStyle w:val="a3"/>
        <w:numPr>
          <w:ilvl w:val="0"/>
          <w:numId w:val="1"/>
        </w:numPr>
        <w:shd w:val="clear" w:color="auto" w:fill="D9D9D9"/>
        <w:ind w:left="284" w:firstLine="0"/>
        <w:jc w:val="both"/>
        <w:rPr>
          <w:sz w:val="28"/>
          <w:szCs w:val="28"/>
        </w:rPr>
      </w:pPr>
      <w:r w:rsidRPr="007E19B3">
        <w:rPr>
          <w:sz w:val="28"/>
          <w:szCs w:val="28"/>
        </w:rPr>
        <w:t>  Учре</w:t>
      </w:r>
      <w:r>
        <w:rPr>
          <w:sz w:val="28"/>
          <w:szCs w:val="28"/>
        </w:rPr>
        <w:t xml:space="preserve">дитель закрепляет за образовательной организацией </w:t>
      </w:r>
      <w:r w:rsidRPr="007E19B3">
        <w:rPr>
          <w:sz w:val="28"/>
          <w:szCs w:val="28"/>
        </w:rPr>
        <w:t xml:space="preserve"> МКОУ</w:t>
      </w:r>
    </w:p>
    <w:p w:rsidR="00061129" w:rsidRPr="00AB15C7" w:rsidRDefault="00061129" w:rsidP="00061129">
      <w:pPr>
        <w:pStyle w:val="a3"/>
        <w:shd w:val="clear" w:color="auto" w:fill="D9D9D9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19B3">
        <w:rPr>
          <w:sz w:val="28"/>
          <w:szCs w:val="28"/>
        </w:rPr>
        <w:t>СОШ</w:t>
      </w:r>
      <w:r>
        <w:rPr>
          <w:sz w:val="28"/>
          <w:szCs w:val="28"/>
        </w:rPr>
        <w:t xml:space="preserve"> с.Сафаровка» </w:t>
      </w:r>
      <w:r w:rsidRPr="007E19B3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>ию с.Сафаровка.</w:t>
      </w:r>
      <w:r w:rsidRPr="007E19B3">
        <w:rPr>
          <w:sz w:val="28"/>
          <w:szCs w:val="28"/>
        </w:rPr>
        <w:t xml:space="preserve">  Учреждение осуществляет учет детей, проживающих на закрепленной территории, подлежащих обязательному обучению и обеспечивает их прием в 1 класс.</w:t>
      </w:r>
      <w:r w:rsidRPr="007E19B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129" w:rsidRPr="00B32024" w:rsidRDefault="00061129" w:rsidP="00061129">
      <w:pPr>
        <w:pStyle w:val="a3"/>
        <w:numPr>
          <w:ilvl w:val="0"/>
          <w:numId w:val="1"/>
        </w:numPr>
        <w:shd w:val="clear" w:color="auto" w:fill="FFFFFF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порядок приема  разработан </w:t>
      </w:r>
      <w:r w:rsidRPr="00AB15C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Федеральным </w:t>
      </w:r>
      <w:r w:rsidRPr="00AB15C7">
        <w:rPr>
          <w:sz w:val="28"/>
          <w:szCs w:val="28"/>
        </w:rPr>
        <w:t xml:space="preserve"> законом «Об Образовани</w:t>
      </w:r>
      <w:r>
        <w:rPr>
          <w:sz w:val="28"/>
          <w:szCs w:val="28"/>
        </w:rPr>
        <w:t>и</w:t>
      </w:r>
      <w:r w:rsidRPr="00AB15C7">
        <w:rPr>
          <w:sz w:val="28"/>
          <w:szCs w:val="28"/>
        </w:rPr>
        <w:t xml:space="preserve"> </w:t>
      </w:r>
      <w:r>
        <w:rPr>
          <w:sz w:val="28"/>
          <w:szCs w:val="28"/>
        </w:rPr>
        <w:t>в  РФ</w:t>
      </w:r>
      <w:r w:rsidRPr="00AB15C7">
        <w:rPr>
          <w:sz w:val="28"/>
          <w:szCs w:val="28"/>
        </w:rPr>
        <w:t>», приказом М</w:t>
      </w:r>
      <w:r>
        <w:rPr>
          <w:sz w:val="28"/>
          <w:szCs w:val="28"/>
        </w:rPr>
        <w:t>О и науки РФ «</w:t>
      </w:r>
      <w:r w:rsidRPr="00AB15C7">
        <w:rPr>
          <w:sz w:val="28"/>
          <w:szCs w:val="28"/>
        </w:rPr>
        <w:t>Об утверждении порядка приема граждан в общео</w:t>
      </w:r>
      <w:r>
        <w:rPr>
          <w:sz w:val="28"/>
          <w:szCs w:val="28"/>
        </w:rPr>
        <w:t>бразовательные учреждения» от 22.01.2014</w:t>
      </w:r>
      <w:r w:rsidRPr="00AB15C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№32 ,  Уставом  ОО.</w:t>
      </w:r>
    </w:p>
    <w:p w:rsidR="00061129" w:rsidRPr="00AB15C7" w:rsidRDefault="00061129" w:rsidP="00061129">
      <w:pPr>
        <w:shd w:val="clear" w:color="auto" w:fill="FFFFFF"/>
        <w:spacing w:after="60" w:line="283" w:lineRule="atLeast"/>
        <w:ind w:right="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 порядке приема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МКОУ « СОШ </w:t>
      </w:r>
      <w:r>
        <w:rPr>
          <w:sz w:val="28"/>
          <w:szCs w:val="28"/>
        </w:rPr>
        <w:t>с.Сафаровка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образовательная организация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), в дальнейшем - «Положение», определяет порядок приема в 1-й и последующие кл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ассы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по основным общеобразовательным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общего, основного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образования.</w:t>
      </w:r>
    </w:p>
    <w:p w:rsidR="00061129" w:rsidRPr="00AB15C7" w:rsidRDefault="00061129" w:rsidP="0006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являются локальным нормативным актом, 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ламентирующим деятельность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приему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 в образовательную организацию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29" w:rsidRDefault="00061129" w:rsidP="000611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90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B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Общий порядок приема граждан в обра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зовательную организацию</w:t>
      </w:r>
    </w:p>
    <w:p w:rsidR="00061129" w:rsidRPr="00AB15C7" w:rsidRDefault="00061129" w:rsidP="00061129">
      <w:pPr>
        <w:shd w:val="clear" w:color="auto" w:fill="D9D9D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В образовательную организацию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граждане Российской Федерации для обучения по основным общеобразовательным программам начального общего,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общего и среднего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имеющие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на получение общего образования (далее – закреплённые лица).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Для закреплённых лиц,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2.3. Прием иностранных граждан и лиц без гражданства, в том числе соотечественников за рубежом, в образовательное учреждение для обучения по основным общеобразовательным программам осуществляется за счет средств соответствующего бюджета бюджетной системы Российской Федерации в соответствии с настоящим Положением и международным договорами Российской Федерации.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2.4. Закрепленным лицам может быть отказано в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 в образовательную организацию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только по причине отсутствия свободных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 в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В случае отказа в предоставлении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 в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УО Дергачевского муниципального района.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Приём всех лиц в МКОУ  «СОШ с.Сафаровка»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без вступительных испытаний (процедур отбора).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2.6. С целью ознакомления родителей (законных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представителей) обучающихся с Уставом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, лицензией на осуществление образовательной деятельности, со свидетельством о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аккредитации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, распорядительным актом органов местного самоуправления муниципального района о закрепленной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издаваемым не позднее 1 февраля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в сети Интернет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061129" w:rsidRPr="00AB15C7" w:rsidRDefault="00061129" w:rsidP="00061129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8 лет независимо от уровня их подготовки. По заявлению родителей (законных представителей) учреди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 образовательной организации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разрешить прием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тей в образовательную организацию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обучения в более раннем возрасте.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Прием граждан в образовательную организацию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2.9.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В заявлении родители (законные представители) ребенка указывают следующие сведения о ребенке:</w:t>
      </w:r>
    </w:p>
    <w:p w:rsidR="00061129" w:rsidRPr="00AB15C7" w:rsidRDefault="00061129" w:rsidP="00061129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(последнее – при наличии) ребенка;</w:t>
      </w:r>
    </w:p>
    <w:p w:rsidR="00061129" w:rsidRPr="00AB15C7" w:rsidRDefault="00061129" w:rsidP="00061129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и место рождения ребёнка;</w:t>
      </w:r>
    </w:p>
    <w:p w:rsidR="00061129" w:rsidRDefault="00061129" w:rsidP="0006112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по месту жительства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закрепленной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>территории.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br/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br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Заключают договор</w:t>
      </w:r>
      <w:r w:rsidRPr="00AB1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образования с образовательной организацией.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Копии предъявляемых при приеме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документов хранятся в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время обучения ребенка.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Родители (законные представители) детей имеют право по своему усмотрению предъявлять другие документы, в том числе медицинское заключение о состоянии здоровья ребенка.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образова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организацией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, в котором он обучался ранее.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При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риеме в образовательную организацию на уровень среднего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родители (законные представители) обучающегося дополнительно представляют: </w:t>
      </w:r>
    </w:p>
    <w:p w:rsidR="00061129" w:rsidRPr="00AB15C7" w:rsidRDefault="00061129" w:rsidP="00061129">
      <w:pPr>
        <w:spacing w:after="0" w:line="240" w:lineRule="auto"/>
        <w:ind w:left="108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выданный ему документ государственного образца об основном общем образовании.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>Требование предоставления других документов в качестве основания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приема детей в организацию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2.14. 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>Прием зая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влений в первый класс образовательной организации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закрепленных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 начинается не позднее 01 февраля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завершается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позднее 30 июня текущего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Зачисление в образовательную организацию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приказом 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руководителя учреждения в течение 7 рабочих дней после приема документов.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детей, не зарегистрированных на закрепленной территории, прием заявлений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 класс начинается с 1 июля  текущего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 момента заполнения свободных мест, но не позднее 5 сентября текущего года.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Организация, закончившая</w:t>
      </w:r>
      <w:r w:rsidRPr="009E0F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в первый класс всех детей, зарегистрированных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закрепленной территории,  осуществляет </w:t>
      </w:r>
      <w:r w:rsidRPr="009E0F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 детей, не зарегистрированных на закрепленной территории,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9E0F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E0F27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 w:rsidRPr="004E7D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046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енной аккредитации учреждения, Уставом образовательной организации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фиксируется в заявлении о приеме и заверяется 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подписью родителей (законных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представителей).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</w:t>
      </w:r>
      <w:r w:rsidRPr="00AB15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Статья Федерального закона от 27 июля 2006г. № 152-ФЗ «О персональных данных» (Собрание законодательства РФ, 2006, № 31, ст. 3451; 2010, № 31, ст. 4196; 2011, № 31, ст. 4701).</w:t>
      </w:r>
    </w:p>
    <w:p w:rsidR="00061129" w:rsidRPr="00AB15C7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перечне представленных документов. Расписка заверяется подпи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сью заместителя директора по УВР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, ответственного за прием документов, и печатью учреждения.</w:t>
      </w:r>
    </w:p>
    <w:p w:rsidR="00061129" w:rsidRPr="007E539D" w:rsidRDefault="00061129" w:rsidP="00061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2.18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. На каждого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бенка, зачисленного в образовательную организацию</w:t>
      </w:r>
      <w:r w:rsidRPr="00AB15C7">
        <w:rPr>
          <w:rFonts w:ascii="Times New Roman" w:eastAsia="Times New Roman" w:hAnsi="Times New Roman"/>
          <w:sz w:val="28"/>
          <w:szCs w:val="28"/>
          <w:lang w:eastAsia="ru-RU"/>
        </w:rPr>
        <w:t>, заводится личное дело, в котором хранятся все сданные при приеме и иные документы.</w:t>
      </w:r>
    </w:p>
    <w:p w:rsidR="00061129" w:rsidRDefault="00061129" w:rsidP="00061129"/>
    <w:p w:rsidR="00AE5C5F" w:rsidRDefault="00AE5C5F"/>
    <w:sectPr w:rsidR="00AE5C5F" w:rsidSect="00B545B3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AD" w:rsidRDefault="005F13AD" w:rsidP="006B38EF">
      <w:pPr>
        <w:spacing w:after="0" w:line="240" w:lineRule="auto"/>
      </w:pPr>
      <w:r>
        <w:separator/>
      </w:r>
    </w:p>
  </w:endnote>
  <w:endnote w:type="continuationSeparator" w:id="1">
    <w:p w:rsidR="005F13AD" w:rsidRDefault="005F13AD" w:rsidP="006B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B3" w:rsidRDefault="006B38EF">
    <w:pPr>
      <w:pStyle w:val="a4"/>
      <w:jc w:val="right"/>
    </w:pPr>
    <w:r>
      <w:fldChar w:fldCharType="begin"/>
    </w:r>
    <w:r w:rsidR="00061129">
      <w:instrText xml:space="preserve"> PAGE   \* MERGEFORMAT </w:instrText>
    </w:r>
    <w:r>
      <w:fldChar w:fldCharType="separate"/>
    </w:r>
    <w:r w:rsidR="00D10A1E">
      <w:rPr>
        <w:noProof/>
      </w:rPr>
      <w:t>2</w:t>
    </w:r>
    <w:r>
      <w:rPr>
        <w:noProof/>
      </w:rPr>
      <w:fldChar w:fldCharType="end"/>
    </w:r>
  </w:p>
  <w:p w:rsidR="00B545B3" w:rsidRDefault="005F13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AD" w:rsidRDefault="005F13AD" w:rsidP="006B38EF">
      <w:pPr>
        <w:spacing w:after="0" w:line="240" w:lineRule="auto"/>
      </w:pPr>
      <w:r>
        <w:separator/>
      </w:r>
    </w:p>
  </w:footnote>
  <w:footnote w:type="continuationSeparator" w:id="1">
    <w:p w:rsidR="005F13AD" w:rsidRDefault="005F13AD" w:rsidP="006B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689"/>
    <w:multiLevelType w:val="hybridMultilevel"/>
    <w:tmpl w:val="A32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29"/>
    <w:rsid w:val="00061129"/>
    <w:rsid w:val="005F13AD"/>
    <w:rsid w:val="006B38EF"/>
    <w:rsid w:val="00AE5C5F"/>
    <w:rsid w:val="00D1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61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1129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0611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A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2016-02-22T13:20:00Z</dcterms:created>
  <dcterms:modified xsi:type="dcterms:W3CDTF">2016-02-22T13:37:00Z</dcterms:modified>
</cp:coreProperties>
</file>