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D4" w:rsidRPr="007B4C17" w:rsidRDefault="00685FE0">
      <w:pPr>
        <w:rPr>
          <w:rFonts w:ascii="Times New Roman" w:hAnsi="Times New Roman" w:cs="Times New Roman"/>
          <w:b/>
          <w:sz w:val="28"/>
          <w:szCs w:val="28"/>
        </w:rPr>
      </w:pPr>
      <w:r w:rsidRPr="007B4C17">
        <w:rPr>
          <w:rFonts w:ascii="Times New Roman" w:hAnsi="Times New Roman" w:cs="Times New Roman"/>
          <w:b/>
          <w:sz w:val="28"/>
          <w:szCs w:val="28"/>
        </w:rPr>
        <w:t>Отчёт первичной профсоюзно</w:t>
      </w:r>
      <w:r w:rsidR="00DD5ED4" w:rsidRPr="007B4C17">
        <w:rPr>
          <w:rFonts w:ascii="Times New Roman" w:hAnsi="Times New Roman" w:cs="Times New Roman"/>
          <w:b/>
          <w:sz w:val="28"/>
          <w:szCs w:val="28"/>
        </w:rPr>
        <w:t xml:space="preserve">й организации МКОУ «СОШ </w:t>
      </w:r>
      <w:r w:rsidRPr="007B4C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ED4" w:rsidRPr="007B4C1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D5ED4" w:rsidRPr="007B4C1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D5ED4" w:rsidRPr="007B4C17">
        <w:rPr>
          <w:rFonts w:ascii="Times New Roman" w:hAnsi="Times New Roman" w:cs="Times New Roman"/>
          <w:b/>
          <w:sz w:val="28"/>
          <w:szCs w:val="28"/>
        </w:rPr>
        <w:t>афаровка</w:t>
      </w:r>
      <w:proofErr w:type="spellEnd"/>
      <w:r w:rsidR="00DD5ED4" w:rsidRPr="007B4C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318C">
        <w:rPr>
          <w:rFonts w:ascii="Times New Roman" w:hAnsi="Times New Roman" w:cs="Times New Roman"/>
          <w:b/>
          <w:sz w:val="28"/>
          <w:szCs w:val="28"/>
        </w:rPr>
        <w:t xml:space="preserve">            за    </w:t>
      </w:r>
      <w:r w:rsidR="00DD5ED4" w:rsidRPr="007B4C17">
        <w:rPr>
          <w:rFonts w:ascii="Times New Roman" w:hAnsi="Times New Roman" w:cs="Times New Roman"/>
          <w:b/>
          <w:sz w:val="28"/>
          <w:szCs w:val="28"/>
        </w:rPr>
        <w:t xml:space="preserve">2015-2016 учебный </w:t>
      </w:r>
      <w:r w:rsidRPr="007B4C17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DD5ED4" w:rsidRDefault="00DD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FE0" w:rsidRPr="00DD5ED4">
        <w:rPr>
          <w:rFonts w:ascii="Times New Roman" w:hAnsi="Times New Roman" w:cs="Times New Roman"/>
          <w:sz w:val="28"/>
          <w:szCs w:val="28"/>
        </w:rPr>
        <w:t>Первичная профсо</w:t>
      </w:r>
      <w:r>
        <w:rPr>
          <w:rFonts w:ascii="Times New Roman" w:hAnsi="Times New Roman" w:cs="Times New Roman"/>
          <w:sz w:val="28"/>
          <w:szCs w:val="28"/>
        </w:rPr>
        <w:t>юзная организация МКОУ «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объединяет учителей и других работн</w:t>
      </w:r>
      <w:r w:rsidR="00BA3EC3">
        <w:rPr>
          <w:rFonts w:ascii="Times New Roman" w:hAnsi="Times New Roman" w:cs="Times New Roman"/>
          <w:sz w:val="28"/>
          <w:szCs w:val="28"/>
        </w:rPr>
        <w:t>иков учреждения в количестве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BA3EC3" w:rsidRDefault="00DD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85FE0" w:rsidRPr="00DD5ED4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профсоюза за данный период стали </w:t>
      </w:r>
      <w:r w:rsidR="00BA3EC3">
        <w:rPr>
          <w:rFonts w:ascii="Times New Roman" w:hAnsi="Times New Roman" w:cs="Times New Roman"/>
          <w:sz w:val="28"/>
          <w:szCs w:val="28"/>
        </w:rPr>
        <w:t>вопросы: -  содействие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выполнению</w:t>
      </w:r>
      <w:r w:rsidR="00BA3EC3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="00685FE0" w:rsidRPr="00DD5ED4">
        <w:rPr>
          <w:rFonts w:ascii="Times New Roman" w:hAnsi="Times New Roman" w:cs="Times New Roman"/>
          <w:sz w:val="28"/>
          <w:szCs w:val="28"/>
        </w:rPr>
        <w:t>; - осуществление общественного контроля над соблюдением трудового кодекса РФ, правил и норм охраны труда; -</w:t>
      </w:r>
      <w:r w:rsidR="00BA3EC3">
        <w:rPr>
          <w:rFonts w:ascii="Times New Roman" w:hAnsi="Times New Roman" w:cs="Times New Roman"/>
          <w:sz w:val="28"/>
          <w:szCs w:val="28"/>
        </w:rPr>
        <w:t xml:space="preserve"> 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активное участие в реализации мероприятий, направленных на дальнейшее повышение жизненного уровня членов образовательного учреждения, дальнейшее улучшение условий труда на рабочих местах, организация отдыха, оздоровления, </w:t>
      </w:r>
      <w:proofErr w:type="spellStart"/>
      <w:r w:rsidR="00685FE0" w:rsidRPr="00DD5ED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685FE0" w:rsidRPr="00DD5ED4">
        <w:rPr>
          <w:rFonts w:ascii="Times New Roman" w:hAnsi="Times New Roman" w:cs="Times New Roman"/>
          <w:sz w:val="28"/>
          <w:szCs w:val="28"/>
        </w:rPr>
        <w:t xml:space="preserve"> деятельности работников.</w:t>
      </w:r>
      <w:proofErr w:type="gramEnd"/>
      <w:r w:rsidR="00685FE0" w:rsidRPr="00DD5ED4">
        <w:rPr>
          <w:rFonts w:ascii="Times New Roman" w:hAnsi="Times New Roman" w:cs="Times New Roman"/>
          <w:sz w:val="28"/>
          <w:szCs w:val="28"/>
        </w:rPr>
        <w:t xml:space="preserve"> Всего на учёте профсоюзной</w:t>
      </w:r>
      <w:r w:rsidR="00BA3EC3">
        <w:rPr>
          <w:rFonts w:ascii="Times New Roman" w:hAnsi="Times New Roman" w:cs="Times New Roman"/>
          <w:sz w:val="28"/>
          <w:szCs w:val="28"/>
        </w:rPr>
        <w:t xml:space="preserve"> организации на данный момент 32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чле</w:t>
      </w:r>
      <w:r w:rsidR="00BA3EC3">
        <w:rPr>
          <w:rFonts w:ascii="Times New Roman" w:hAnsi="Times New Roman" w:cs="Times New Roman"/>
          <w:sz w:val="28"/>
          <w:szCs w:val="28"/>
        </w:rPr>
        <w:t>нов профсоюза, что составляет 96,7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% от </w:t>
      </w:r>
      <w:r w:rsidR="00BA3EC3">
        <w:rPr>
          <w:rFonts w:ascii="Times New Roman" w:hAnsi="Times New Roman" w:cs="Times New Roman"/>
          <w:sz w:val="28"/>
          <w:szCs w:val="28"/>
        </w:rPr>
        <w:t>общей численности работающих (33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чел.). Членов профкома – 5 человек. Членов ревизионной комиссии 3 человека. За последнее время не зарегистрировано ни одного случая выхода из состава профсоюзной организации школы. Вся деятельность первичной профсоюзной организации отражена в следующих документах: - нормативно-правовые документы; - положение о первичной организации образовательного учреждения; - план работы на текущий год; - протоколы профсоюзных собраний; - протоколы заседаний профкома; - материалы об оказании материальной помощи членам профсоюза и проведения культурно-массовых мероприятий; 2 - социальный паспорт коллектива; - акты по выполнению соглашений по охране труда; - материалы по охране труда. </w:t>
      </w:r>
    </w:p>
    <w:p w:rsidR="00BA3EC3" w:rsidRDefault="00BA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5FE0" w:rsidRPr="00DD5ED4">
        <w:rPr>
          <w:rFonts w:ascii="Times New Roman" w:hAnsi="Times New Roman" w:cs="Times New Roman"/>
          <w:sz w:val="28"/>
          <w:szCs w:val="28"/>
        </w:rPr>
        <w:t>Профком школы работает в тесном контакте с администрацией школы. Партнёрство - особая форма взаимодействия администрации школы и профкома при равноправном участии в управлении образовательным процессом. Профком и администрация шк</w:t>
      </w:r>
      <w:r>
        <w:rPr>
          <w:rFonts w:ascii="Times New Roman" w:hAnsi="Times New Roman" w:cs="Times New Roman"/>
          <w:sz w:val="28"/>
          <w:szCs w:val="28"/>
        </w:rPr>
        <w:t xml:space="preserve">олы тесно работали над выполнением 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коллективного договора, учебного плана. </w:t>
      </w:r>
    </w:p>
    <w:p w:rsidR="0037650B" w:rsidRDefault="00BA3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FE0" w:rsidRPr="00DD5ED4">
        <w:rPr>
          <w:rFonts w:ascii="Times New Roman" w:hAnsi="Times New Roman" w:cs="Times New Roman"/>
          <w:sz w:val="28"/>
          <w:szCs w:val="28"/>
        </w:rPr>
        <w:t>Основным направлением деятельности профсоюзного комитета школы является работа по охране и безопасности труда работников и учащихся школы. С этой целью каждый год председатель профкома и директор школы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</w:t>
      </w:r>
      <w:r w:rsidR="007B4C17">
        <w:rPr>
          <w:rFonts w:ascii="Times New Roman" w:hAnsi="Times New Roman" w:cs="Times New Roman"/>
          <w:sz w:val="28"/>
          <w:szCs w:val="28"/>
        </w:rPr>
        <w:t xml:space="preserve">я условий труда. Уполномоченный </w:t>
      </w:r>
      <w:r w:rsidR="00685FE0" w:rsidRPr="00DD5ED4">
        <w:rPr>
          <w:rFonts w:ascii="Times New Roman" w:hAnsi="Times New Roman" w:cs="Times New Roman"/>
          <w:sz w:val="28"/>
          <w:szCs w:val="28"/>
        </w:rPr>
        <w:t>профко</w:t>
      </w:r>
      <w:r w:rsidR="0037650B">
        <w:rPr>
          <w:rFonts w:ascii="Times New Roman" w:hAnsi="Times New Roman" w:cs="Times New Roman"/>
          <w:sz w:val="28"/>
          <w:szCs w:val="28"/>
        </w:rPr>
        <w:t xml:space="preserve">ма по охране труда </w:t>
      </w:r>
      <w:proofErr w:type="spellStart"/>
      <w:r w:rsidR="0037650B">
        <w:rPr>
          <w:rFonts w:ascii="Times New Roman" w:hAnsi="Times New Roman" w:cs="Times New Roman"/>
          <w:sz w:val="28"/>
          <w:szCs w:val="28"/>
        </w:rPr>
        <w:t>Биктимеров</w:t>
      </w:r>
      <w:proofErr w:type="spellEnd"/>
      <w:r w:rsidR="007B4C17">
        <w:rPr>
          <w:rFonts w:ascii="Times New Roman" w:hAnsi="Times New Roman" w:cs="Times New Roman"/>
          <w:sz w:val="28"/>
          <w:szCs w:val="28"/>
        </w:rPr>
        <w:t xml:space="preserve"> </w:t>
      </w:r>
      <w:r w:rsidR="0037650B">
        <w:rPr>
          <w:rFonts w:ascii="Times New Roman" w:hAnsi="Times New Roman" w:cs="Times New Roman"/>
          <w:sz w:val="28"/>
          <w:szCs w:val="28"/>
        </w:rPr>
        <w:t>Р.А</w:t>
      </w:r>
      <w:r w:rsidR="00685FE0" w:rsidRPr="00DD5ED4">
        <w:rPr>
          <w:rFonts w:ascii="Times New Roman" w:hAnsi="Times New Roman" w:cs="Times New Roman"/>
          <w:sz w:val="28"/>
          <w:szCs w:val="28"/>
        </w:rPr>
        <w:t>. ос</w:t>
      </w:r>
      <w:r w:rsidR="007B4C17">
        <w:rPr>
          <w:rFonts w:ascii="Times New Roman" w:hAnsi="Times New Roman" w:cs="Times New Roman"/>
          <w:sz w:val="28"/>
          <w:szCs w:val="28"/>
        </w:rPr>
        <w:t>уществлял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контроль над соблюдением инструкций по </w:t>
      </w:r>
      <w:r w:rsidR="00685FE0" w:rsidRPr="00DD5ED4">
        <w:rPr>
          <w:rFonts w:ascii="Times New Roman" w:hAnsi="Times New Roman" w:cs="Times New Roman"/>
          <w:sz w:val="28"/>
          <w:szCs w:val="28"/>
        </w:rPr>
        <w:lastRenderedPageBreak/>
        <w:t>технике безопасности во время рабочего дня, проводил инструктажи по правилам пожарной безопасности и т</w:t>
      </w:r>
      <w:r w:rsidR="0037650B">
        <w:rPr>
          <w:rFonts w:ascii="Times New Roman" w:hAnsi="Times New Roman" w:cs="Times New Roman"/>
          <w:sz w:val="28"/>
          <w:szCs w:val="28"/>
        </w:rPr>
        <w:t>еррористических актах, тренирово</w:t>
      </w:r>
      <w:r w:rsidR="00685FE0" w:rsidRPr="00DD5ED4">
        <w:rPr>
          <w:rFonts w:ascii="Times New Roman" w:hAnsi="Times New Roman" w:cs="Times New Roman"/>
          <w:sz w:val="28"/>
          <w:szCs w:val="28"/>
        </w:rPr>
        <w:t>чные занятия по эвакуации из здания обучающихся и работников школы. Ежегодно в начале учебного года школьное здан</w:t>
      </w:r>
      <w:r w:rsidR="0037650B">
        <w:rPr>
          <w:rFonts w:ascii="Times New Roman" w:hAnsi="Times New Roman" w:cs="Times New Roman"/>
          <w:sz w:val="28"/>
          <w:szCs w:val="28"/>
        </w:rPr>
        <w:t>ие, учебные кабинеты, спортивный зал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, школьная столовая приводится в соответствие с нормами охраны труда, изложенными в </w:t>
      </w:r>
      <w:proofErr w:type="spellStart"/>
      <w:r w:rsidR="00685FE0" w:rsidRPr="00DD5ED4">
        <w:rPr>
          <w:rFonts w:ascii="Times New Roman" w:hAnsi="Times New Roman" w:cs="Times New Roman"/>
          <w:sz w:val="28"/>
          <w:szCs w:val="28"/>
        </w:rPr>
        <w:t>СанПиНе</w:t>
      </w:r>
      <w:proofErr w:type="spellEnd"/>
      <w:r w:rsidR="00685FE0" w:rsidRPr="00DD5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427" w:rsidRDefault="0037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FE0" w:rsidRPr="00DD5ED4">
        <w:rPr>
          <w:rFonts w:ascii="Times New Roman" w:hAnsi="Times New Roman" w:cs="Times New Roman"/>
          <w:sz w:val="28"/>
          <w:szCs w:val="28"/>
        </w:rPr>
        <w:t>Систематически проводятся профилактические осмотры, диспансеризация, плановые прививки учителей и учащихся, их вакцинация, витаминизация. В школе ведётся работа по пропаганде и просвещению членов коллектива в области правовых знаний трудового законодательства посред</w:t>
      </w:r>
      <w:r>
        <w:rPr>
          <w:rFonts w:ascii="Times New Roman" w:hAnsi="Times New Roman" w:cs="Times New Roman"/>
          <w:sz w:val="28"/>
          <w:szCs w:val="28"/>
        </w:rPr>
        <w:t>ством газеты «Мой профсоюз», «Просвещение»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. В учреждении имеется уголки «Мой профсоюз» со сменой информации и «Охрана труда», где помещаются основные документы трудового законодательства. Профком школы сотрудничает с районным профкомом работников образования и науки. Члены профсоюза школы получают всю необходимую методическую помощь по интересующим их вопросам. Большое значение председатель и члены профкома уделяют отдыху педагогов. С этой целью в школе создана комиссия по культурно-массовой </w:t>
      </w:r>
      <w:r>
        <w:rPr>
          <w:rFonts w:ascii="Times New Roman" w:hAnsi="Times New Roman" w:cs="Times New Roman"/>
          <w:sz w:val="28"/>
          <w:szCs w:val="28"/>
        </w:rPr>
        <w:t>работе, которую возглавляет Юнусова Р.С</w:t>
      </w:r>
      <w:r w:rsidR="00685FE0" w:rsidRPr="00DD5ED4">
        <w:rPr>
          <w:rFonts w:ascii="Times New Roman" w:hAnsi="Times New Roman" w:cs="Times New Roman"/>
          <w:sz w:val="28"/>
          <w:szCs w:val="28"/>
        </w:rPr>
        <w:t>., организующая такие традиционные мероприятия, как чествование юбиляров, организация праздников «День знаний», «День учителя», « Новый год», «8 Марта», «23 февраля». Уже стало традицией новогоднее поздравление детей членов профсоюза на дому. Каждый год учителя имеют возможность поправить своё здоровье в санаториях РФ</w:t>
      </w:r>
      <w:r>
        <w:rPr>
          <w:rFonts w:ascii="Times New Roman" w:hAnsi="Times New Roman" w:cs="Times New Roman"/>
          <w:sz w:val="28"/>
          <w:szCs w:val="28"/>
        </w:rPr>
        <w:t xml:space="preserve"> (очень пассивно)</w:t>
      </w:r>
      <w:r w:rsidR="00685FE0" w:rsidRPr="00DD5ED4">
        <w:rPr>
          <w:rFonts w:ascii="Times New Roman" w:hAnsi="Times New Roman" w:cs="Times New Roman"/>
          <w:sz w:val="28"/>
          <w:szCs w:val="28"/>
        </w:rPr>
        <w:t>. Членами ревизионной комиссии проводилась проверка финансовой деятельности профсоюзного комитета и контроль над соблюдением в школе законодательства о труде. Принимаемые директором школы локальные акты, касающиеся трудовых и социально – экономических прав работника, согласовались с ревизионной комиссией. Осуществлялся общественный к</w:t>
      </w:r>
      <w:r w:rsidR="003F60F1">
        <w:rPr>
          <w:rFonts w:ascii="Times New Roman" w:hAnsi="Times New Roman" w:cs="Times New Roman"/>
          <w:sz w:val="28"/>
          <w:szCs w:val="28"/>
        </w:rPr>
        <w:t xml:space="preserve">онтроль над соблюдением норм и 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правил охраны труда в школе, было заключено соглашение по охране труда. Результаты этой работы были отражены в информации на стенде «Охрана труда». В результате своей работы ревизионная комиссия постановила признать работу профсоюзного комитета удовлетворительной. </w:t>
      </w:r>
    </w:p>
    <w:p w:rsidR="00B51588" w:rsidRDefault="00B0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Отчёт о мероприятиях профсоюзного комитета: </w:t>
      </w:r>
    </w:p>
    <w:p w:rsidR="00B51588" w:rsidRDefault="00685FE0">
      <w:pPr>
        <w:rPr>
          <w:rFonts w:ascii="Times New Roman" w:hAnsi="Times New Roman" w:cs="Times New Roman"/>
          <w:sz w:val="28"/>
          <w:szCs w:val="28"/>
        </w:rPr>
      </w:pPr>
      <w:r w:rsidRPr="00DD5ED4">
        <w:rPr>
          <w:rFonts w:ascii="Times New Roman" w:hAnsi="Times New Roman" w:cs="Times New Roman"/>
          <w:sz w:val="28"/>
          <w:szCs w:val="28"/>
        </w:rPr>
        <w:t>1. Утверждение Коллективного договора с учётом изме</w:t>
      </w:r>
      <w:r w:rsidR="00B51588">
        <w:rPr>
          <w:rFonts w:ascii="Times New Roman" w:hAnsi="Times New Roman" w:cs="Times New Roman"/>
          <w:sz w:val="28"/>
          <w:szCs w:val="28"/>
        </w:rPr>
        <w:t>нений и дополнений в январе 2016</w:t>
      </w:r>
      <w:r w:rsidRPr="00DD5ED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51588" w:rsidRDefault="00685FE0">
      <w:pPr>
        <w:rPr>
          <w:rFonts w:ascii="Times New Roman" w:hAnsi="Times New Roman" w:cs="Times New Roman"/>
          <w:sz w:val="28"/>
          <w:szCs w:val="28"/>
        </w:rPr>
      </w:pPr>
      <w:r w:rsidRPr="00DD5ED4">
        <w:rPr>
          <w:rFonts w:ascii="Times New Roman" w:hAnsi="Times New Roman" w:cs="Times New Roman"/>
          <w:sz w:val="28"/>
          <w:szCs w:val="28"/>
        </w:rPr>
        <w:lastRenderedPageBreak/>
        <w:t xml:space="preserve">2. Утверждение локальных актов, согласование инструкций по охране труда и технике безопасности, графиков дежурств. 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Составление плана на новый учебный год. 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. Смотр кабинетов на предмет готовности к новому учебному году. 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. Сверка учёта членов профсоюза. 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5FE0" w:rsidRPr="00DD5ED4">
        <w:rPr>
          <w:rFonts w:ascii="Times New Roman" w:hAnsi="Times New Roman" w:cs="Times New Roman"/>
          <w:sz w:val="28"/>
          <w:szCs w:val="28"/>
        </w:rPr>
        <w:t>. Подготовка статистического отчёта о профсоюзной организации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. Составление перечня юбилейных дат, дней рождений членов педагогического коллектива. Организация поздравлений членов коллектива с днём рождения и с юбилеями. 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85FE0" w:rsidRPr="00DD5ED4">
        <w:rPr>
          <w:rFonts w:ascii="Times New Roman" w:hAnsi="Times New Roman" w:cs="Times New Roman"/>
          <w:sz w:val="28"/>
          <w:szCs w:val="28"/>
        </w:rPr>
        <w:t>Подготовка и проведение праздников Дн</w:t>
      </w:r>
      <w:r>
        <w:rPr>
          <w:rFonts w:ascii="Times New Roman" w:hAnsi="Times New Roman" w:cs="Times New Roman"/>
          <w:sz w:val="28"/>
          <w:szCs w:val="28"/>
        </w:rPr>
        <w:t xml:space="preserve">я защитника Отечества, 8 марта  Дня учителя, Нового 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5FE0" w:rsidRPr="00DD5ED4">
        <w:rPr>
          <w:rFonts w:ascii="Times New Roman" w:hAnsi="Times New Roman" w:cs="Times New Roman"/>
          <w:sz w:val="28"/>
          <w:szCs w:val="28"/>
        </w:rPr>
        <w:t>. Отметка об</w:t>
      </w:r>
      <w:r>
        <w:rPr>
          <w:rFonts w:ascii="Times New Roman" w:hAnsi="Times New Roman" w:cs="Times New Roman"/>
          <w:sz w:val="28"/>
          <w:szCs w:val="28"/>
        </w:rPr>
        <w:t xml:space="preserve"> уплате членских взносов за 2015-2016г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г. в профсоюзных билетах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. Проведение субботников по уборке школьной территории. 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. Оказание материальной помощи по заявлениям членов профсоюза. 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B4C17">
        <w:rPr>
          <w:rFonts w:ascii="Times New Roman" w:hAnsi="Times New Roman" w:cs="Times New Roman"/>
          <w:sz w:val="28"/>
          <w:szCs w:val="28"/>
        </w:rPr>
        <w:t>. Приняли участие в акциях, мара</w:t>
      </w:r>
      <w:r>
        <w:rPr>
          <w:rFonts w:ascii="Times New Roman" w:hAnsi="Times New Roman" w:cs="Times New Roman"/>
          <w:sz w:val="28"/>
          <w:szCs w:val="28"/>
        </w:rPr>
        <w:t>фонах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. Оформление информационных стендов «Мой профсоюз», «Охрана труда». 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FE0" w:rsidRPr="00DD5ED4">
        <w:rPr>
          <w:rFonts w:ascii="Times New Roman" w:hAnsi="Times New Roman" w:cs="Times New Roman"/>
          <w:sz w:val="28"/>
          <w:szCs w:val="28"/>
        </w:rPr>
        <w:t>. Награждение участников педагогического конкурса «</w:t>
      </w:r>
      <w:r>
        <w:rPr>
          <w:rFonts w:ascii="Times New Roman" w:hAnsi="Times New Roman" w:cs="Times New Roman"/>
          <w:sz w:val="28"/>
          <w:szCs w:val="28"/>
        </w:rPr>
        <w:t>Лучший сельский у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 xml:space="preserve">истории и физической культуры 2016 года»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Ф.У.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Биктимерова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Р.А..</w:t>
      </w:r>
      <w:r w:rsidR="00685FE0" w:rsidRPr="00DD5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27" w:rsidRDefault="00B0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Чествование и оказание посильной помощи ветеранам педагогического труда школы.</w:t>
      </w: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</w:p>
    <w:p w:rsidR="00B51588" w:rsidRDefault="00B51588">
      <w:pPr>
        <w:rPr>
          <w:rFonts w:ascii="Times New Roman" w:hAnsi="Times New Roman" w:cs="Times New Roman"/>
          <w:sz w:val="28"/>
          <w:szCs w:val="28"/>
        </w:rPr>
      </w:pPr>
    </w:p>
    <w:p w:rsidR="00F53BC8" w:rsidRDefault="00B51588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074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профкома</w:t>
      </w:r>
      <w:r w:rsidR="00B07427">
        <w:rPr>
          <w:rFonts w:ascii="Times New Roman" w:hAnsi="Times New Roman" w:cs="Times New Roman"/>
          <w:sz w:val="28"/>
          <w:szCs w:val="28"/>
        </w:rPr>
        <w:t>:   Аитова И.И.</w:t>
      </w:r>
    </w:p>
    <w:sectPr w:rsidR="00F53BC8" w:rsidSect="00F5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E0"/>
    <w:rsid w:val="002B04C3"/>
    <w:rsid w:val="0037650B"/>
    <w:rsid w:val="0038318C"/>
    <w:rsid w:val="003F60F1"/>
    <w:rsid w:val="00412C1E"/>
    <w:rsid w:val="00563162"/>
    <w:rsid w:val="00685FE0"/>
    <w:rsid w:val="007B4C17"/>
    <w:rsid w:val="0095643D"/>
    <w:rsid w:val="00B07427"/>
    <w:rsid w:val="00B51588"/>
    <w:rsid w:val="00BA3EC3"/>
    <w:rsid w:val="00DD5ED4"/>
    <w:rsid w:val="00F5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Идия</dc:creator>
  <cp:keywords/>
  <dc:description/>
  <cp:lastModifiedBy>Идия</cp:lastModifiedBy>
  <cp:revision>10</cp:revision>
  <dcterms:created xsi:type="dcterms:W3CDTF">2016-06-08T05:48:00Z</dcterms:created>
  <dcterms:modified xsi:type="dcterms:W3CDTF">2016-06-08T07:45:00Z</dcterms:modified>
</cp:coreProperties>
</file>